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416FD" w:rsidRPr="00B416FD" w14:paraId="050FDD7F" w14:textId="77777777" w:rsidTr="00B416FD">
        <w:trPr>
          <w:tblCellSpacing w:w="15" w:type="dxa"/>
        </w:trPr>
        <w:tc>
          <w:tcPr>
            <w:tcW w:w="4450" w:type="pct"/>
            <w:vAlign w:val="center"/>
            <w:hideMark/>
          </w:tcPr>
          <w:p w14:paraId="4EE5E0DA" w14:textId="77777777" w:rsidR="00B416FD" w:rsidRPr="00B416FD" w:rsidRDefault="00B416FD" w:rsidP="00B416FD">
            <w:pPr>
              <w:spacing w:before="100" w:beforeAutospacing="1" w:after="100" w:afterAutospacing="1"/>
              <w:jc w:val="center"/>
              <w:outlineLvl w:val="3"/>
              <w:rPr>
                <w:rFonts w:ascii="Times New Roman" w:eastAsia="Times New Roman" w:hAnsi="Times New Roman" w:cs="Times New Roman"/>
                <w:b/>
                <w:bCs/>
              </w:rPr>
            </w:pPr>
            <w:r w:rsidRPr="00B416FD">
              <w:rPr>
                <w:rFonts w:ascii="Times New Roman" w:eastAsia="Times New Roman" w:hAnsi="Times New Roman" w:cs="Times New Roman"/>
                <w:b/>
                <w:bCs/>
              </w:rPr>
              <w:t>The Lessons Appointed for Use on the</w:t>
            </w:r>
          </w:p>
        </w:tc>
        <w:tc>
          <w:tcPr>
            <w:tcW w:w="550" w:type="pct"/>
            <w:vMerge w:val="restart"/>
            <w:vAlign w:val="center"/>
            <w:hideMark/>
          </w:tcPr>
          <w:p w14:paraId="63EFE422" w14:textId="77777777" w:rsidR="00B416FD" w:rsidRPr="00B416FD" w:rsidRDefault="00B416FD" w:rsidP="00B416FD">
            <w:pPr>
              <w:rPr>
                <w:rFonts w:ascii="Times New Roman" w:eastAsia="Times New Roman" w:hAnsi="Times New Roman" w:cs="Times New Roman"/>
              </w:rPr>
            </w:pPr>
            <w:r w:rsidRPr="00B416FD">
              <w:rPr>
                <w:rFonts w:ascii="Times New Roman" w:eastAsia="Times New Roman" w:hAnsi="Times New Roman" w:cs="Times New Roman"/>
                <w:noProof/>
              </w:rPr>
              <w:drawing>
                <wp:inline distT="0" distB="0" distL="0" distR="0" wp14:anchorId="4A2ACCB6" wp14:editId="66FC358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416FD" w:rsidRPr="00B416FD" w14:paraId="6A6AD19E" w14:textId="77777777" w:rsidTr="00B416FD">
        <w:trPr>
          <w:tblCellSpacing w:w="15" w:type="dxa"/>
        </w:trPr>
        <w:tc>
          <w:tcPr>
            <w:tcW w:w="0" w:type="auto"/>
            <w:vAlign w:val="center"/>
            <w:hideMark/>
          </w:tcPr>
          <w:p w14:paraId="4CB10F40" w14:textId="77777777" w:rsidR="00B416FD" w:rsidRPr="00B416FD" w:rsidRDefault="00B416FD" w:rsidP="00B416FD">
            <w:pPr>
              <w:pStyle w:val="sundayTitle"/>
            </w:pPr>
            <w:r w:rsidRPr="00B416FD">
              <w:t>Sunday closest to September 28</w:t>
            </w:r>
          </w:p>
        </w:tc>
        <w:tc>
          <w:tcPr>
            <w:tcW w:w="0" w:type="auto"/>
            <w:vMerge/>
            <w:vAlign w:val="center"/>
            <w:hideMark/>
          </w:tcPr>
          <w:p w14:paraId="3FA2FA58" w14:textId="77777777" w:rsidR="00B416FD" w:rsidRPr="00B416FD" w:rsidRDefault="00B416FD" w:rsidP="00B416FD">
            <w:pPr>
              <w:pStyle w:val="sundayTitle"/>
            </w:pPr>
          </w:p>
        </w:tc>
      </w:tr>
      <w:tr w:rsidR="00B416FD" w:rsidRPr="00B416FD" w14:paraId="050FA312" w14:textId="77777777" w:rsidTr="00B416FD">
        <w:trPr>
          <w:trHeight w:val="852"/>
          <w:tblCellSpacing w:w="15" w:type="dxa"/>
        </w:trPr>
        <w:tc>
          <w:tcPr>
            <w:tcW w:w="0" w:type="auto"/>
            <w:vAlign w:val="center"/>
            <w:hideMark/>
          </w:tcPr>
          <w:p w14:paraId="1EF87776" w14:textId="77777777" w:rsidR="00B416FD" w:rsidRPr="00B416FD" w:rsidRDefault="00B416FD" w:rsidP="00B416FD">
            <w:pPr>
              <w:pStyle w:val="moreInfo"/>
            </w:pPr>
            <w:r>
              <w:t>Proper 21</w:t>
            </w:r>
            <w:r>
              <w:br/>
              <w:t>Year A</w:t>
            </w:r>
          </w:p>
        </w:tc>
        <w:tc>
          <w:tcPr>
            <w:tcW w:w="0" w:type="auto"/>
            <w:vMerge/>
            <w:vAlign w:val="center"/>
            <w:hideMark/>
          </w:tcPr>
          <w:p w14:paraId="3D0BB446" w14:textId="77777777" w:rsidR="00B416FD" w:rsidRPr="00B416FD" w:rsidRDefault="00B416FD" w:rsidP="00B416FD">
            <w:pPr>
              <w:pStyle w:val="moreInfo"/>
            </w:pPr>
          </w:p>
        </w:tc>
      </w:tr>
    </w:tbl>
    <w:p w14:paraId="43EFA183" w14:textId="77777777" w:rsidR="00B416FD" w:rsidRPr="00B416FD" w:rsidRDefault="00B416FD" w:rsidP="00B416FD">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B416FD" w:rsidRPr="00B416FD" w14:paraId="0F52951B" w14:textId="77777777" w:rsidTr="00257B25">
        <w:trPr>
          <w:tblCellSpacing w:w="15" w:type="dxa"/>
        </w:trPr>
        <w:tc>
          <w:tcPr>
            <w:tcW w:w="2300" w:type="pct"/>
            <w:vAlign w:val="center"/>
          </w:tcPr>
          <w:p w14:paraId="5B13EC5D" w14:textId="2F04B05E" w:rsidR="00B416FD" w:rsidRPr="00B416FD" w:rsidRDefault="00B416FD" w:rsidP="00B416FD">
            <w:pPr>
              <w:jc w:val="center"/>
              <w:rPr>
                <w:rFonts w:ascii="Times New Roman" w:eastAsia="Times New Roman" w:hAnsi="Times New Roman" w:cs="Times New Roman"/>
                <w:color w:val="000000"/>
                <w:sz w:val="22"/>
                <w:szCs w:val="22"/>
              </w:rPr>
            </w:pPr>
          </w:p>
        </w:tc>
        <w:tc>
          <w:tcPr>
            <w:tcW w:w="0" w:type="auto"/>
            <w:vAlign w:val="center"/>
          </w:tcPr>
          <w:p w14:paraId="265F9A75" w14:textId="774862D6" w:rsidR="00B416FD" w:rsidRPr="00B416FD" w:rsidRDefault="00B416FD" w:rsidP="00B416FD">
            <w:pPr>
              <w:jc w:val="center"/>
              <w:rPr>
                <w:rFonts w:ascii="Times New Roman" w:eastAsia="Times New Roman" w:hAnsi="Times New Roman" w:cs="Times New Roman"/>
                <w:color w:val="000000"/>
                <w:sz w:val="22"/>
                <w:szCs w:val="22"/>
              </w:rPr>
            </w:pPr>
          </w:p>
        </w:tc>
        <w:tc>
          <w:tcPr>
            <w:tcW w:w="2300" w:type="pct"/>
            <w:vAlign w:val="center"/>
            <w:hideMark/>
          </w:tcPr>
          <w:p w14:paraId="3CB538D8" w14:textId="77777777" w:rsidR="00B416FD" w:rsidRPr="00B416FD" w:rsidRDefault="00B416FD" w:rsidP="00B416FD">
            <w:pPr>
              <w:jc w:val="center"/>
              <w:rPr>
                <w:rFonts w:ascii="Times New Roman" w:eastAsia="Times New Roman" w:hAnsi="Times New Roman" w:cs="Times New Roman"/>
                <w:color w:val="000000"/>
                <w:sz w:val="22"/>
                <w:szCs w:val="22"/>
              </w:rPr>
            </w:pPr>
            <w:r w:rsidRPr="00B416FD">
              <w:rPr>
                <w:rFonts w:ascii="Times New Roman" w:eastAsia="Times New Roman" w:hAnsi="Times New Roman" w:cs="Times New Roman"/>
                <w:b/>
                <w:bCs/>
                <w:i/>
                <w:iCs/>
                <w:color w:val="000000"/>
                <w:sz w:val="22"/>
                <w:szCs w:val="22"/>
              </w:rPr>
              <w:t>Track 2</w:t>
            </w:r>
          </w:p>
        </w:tc>
      </w:tr>
      <w:tr w:rsidR="00B416FD" w:rsidRPr="00B416FD" w14:paraId="1C649FAF" w14:textId="77777777" w:rsidTr="00257B25">
        <w:trPr>
          <w:tblCellSpacing w:w="15" w:type="dxa"/>
        </w:trPr>
        <w:tc>
          <w:tcPr>
            <w:tcW w:w="2300" w:type="pct"/>
            <w:vAlign w:val="center"/>
          </w:tcPr>
          <w:p w14:paraId="6E2EF017" w14:textId="213F5F2D" w:rsidR="00B416FD" w:rsidRPr="00B416FD" w:rsidRDefault="00B416FD" w:rsidP="00B416FD">
            <w:pPr>
              <w:pStyle w:val="CitationList"/>
              <w:rPr>
                <w:color w:val="000000"/>
                <w:sz w:val="27"/>
                <w:szCs w:val="27"/>
              </w:rPr>
            </w:pPr>
          </w:p>
        </w:tc>
        <w:tc>
          <w:tcPr>
            <w:tcW w:w="0" w:type="auto"/>
            <w:vAlign w:val="center"/>
          </w:tcPr>
          <w:p w14:paraId="19BDA6E8" w14:textId="61EECD1B" w:rsidR="00B416FD" w:rsidRPr="00B416FD" w:rsidRDefault="00B416FD" w:rsidP="00B416FD">
            <w:pPr>
              <w:pStyle w:val="CitationList"/>
              <w:rPr>
                <w:color w:val="000000"/>
                <w:sz w:val="27"/>
                <w:szCs w:val="27"/>
              </w:rPr>
            </w:pPr>
          </w:p>
        </w:tc>
        <w:tc>
          <w:tcPr>
            <w:tcW w:w="0" w:type="auto"/>
            <w:vAlign w:val="center"/>
            <w:hideMark/>
          </w:tcPr>
          <w:p w14:paraId="1BB8D233" w14:textId="77777777" w:rsidR="00B416FD" w:rsidRPr="00B416FD" w:rsidRDefault="00B416FD" w:rsidP="00B416FD">
            <w:pPr>
              <w:pStyle w:val="CitationList"/>
              <w:rPr>
                <w:color w:val="000000"/>
                <w:sz w:val="27"/>
                <w:szCs w:val="27"/>
              </w:rPr>
            </w:pPr>
            <w:r w:rsidRPr="00B416FD">
              <w:t>Ezekiel 18:1-4,25-32</w:t>
            </w:r>
            <w:r w:rsidRPr="00B416FD">
              <w:rPr>
                <w:sz w:val="27"/>
                <w:szCs w:val="27"/>
              </w:rPr>
              <w:br/>
            </w:r>
            <w:r w:rsidRPr="00B416FD">
              <w:t>Psalm 25:1-8</w:t>
            </w:r>
            <w:r w:rsidRPr="00B416FD">
              <w:rPr>
                <w:sz w:val="27"/>
                <w:szCs w:val="27"/>
              </w:rPr>
              <w:br/>
            </w:r>
            <w:r w:rsidRPr="00B416FD">
              <w:t>Philippians 2:1-13</w:t>
            </w:r>
            <w:r w:rsidRPr="00B416FD">
              <w:rPr>
                <w:sz w:val="27"/>
                <w:szCs w:val="27"/>
              </w:rPr>
              <w:br/>
            </w:r>
            <w:r w:rsidRPr="00B416FD">
              <w:t>Matthew 21:23-32</w:t>
            </w:r>
          </w:p>
        </w:tc>
      </w:tr>
    </w:tbl>
    <w:p w14:paraId="5B4EB60B"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Collect</w:t>
      </w:r>
    </w:p>
    <w:p w14:paraId="75AAAA0C" w14:textId="77777777" w:rsidR="00B416FD" w:rsidRPr="00B416FD" w:rsidRDefault="00B416FD" w:rsidP="00B416FD">
      <w:pPr>
        <w:spacing w:before="225" w:after="100" w:afterAutospacing="1"/>
        <w:ind w:right="480"/>
        <w:rPr>
          <w:rFonts w:ascii="Times New Roman" w:hAnsi="Times New Roman" w:cs="Times New Roman"/>
        </w:rPr>
      </w:pPr>
      <w:r w:rsidRPr="00B416FD">
        <w:rPr>
          <w:rFonts w:ascii="Times New Roman" w:hAnsi="Times New Roman" w:cs="Times New Roman"/>
          <w:sz w:val="27"/>
          <w:szCs w:val="27"/>
        </w:rPr>
        <w:t>O </w:t>
      </w:r>
      <w:r w:rsidRPr="00B416FD">
        <w:rPr>
          <w:rFonts w:ascii="Times New Roman" w:hAnsi="Times New Roman" w:cs="Times New Roman"/>
        </w:rPr>
        <w:t>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B416FD">
        <w:rPr>
          <w:rFonts w:ascii="Times New Roman" w:hAnsi="Times New Roman" w:cs="Times New Roman"/>
          <w:i/>
          <w:iCs/>
        </w:rPr>
        <w:t>Amen.</w:t>
      </w:r>
    </w:p>
    <w:p w14:paraId="69F660CD"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Old Testament</w:t>
      </w:r>
    </w:p>
    <w:p w14:paraId="2BEC838C"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Ezekiel 18:1-4,25-32</w:t>
      </w:r>
    </w:p>
    <w:p w14:paraId="2B7F5AFE"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T</w:t>
      </w:r>
      <w:r w:rsidRPr="00B416FD">
        <w:rPr>
          <w:rFonts w:ascii="Times New Roman" w:hAnsi="Times New Roman" w:cs="Times New Roman"/>
        </w:rPr>
        <w:t>he word of the </w:t>
      </w:r>
      <w:r w:rsidRPr="00B416FD">
        <w:rPr>
          <w:rFonts w:ascii="Times New Roman" w:hAnsi="Times New Roman" w:cs="Times New Roman"/>
          <w:smallCaps/>
        </w:rPr>
        <w:t>Lord</w:t>
      </w:r>
      <w:r w:rsidRPr="00B416FD">
        <w:rPr>
          <w:rFonts w:ascii="Times New Roman" w:hAnsi="Times New Roman" w:cs="Times New Roman"/>
        </w:rPr>
        <w:t> came to me: What do you mean by repeating this proverb concerning the land of Israel, “The parents have eaten sour grapes, and the children’s teeth are set on edge”? As I live, says the Lord </w:t>
      </w:r>
      <w:r w:rsidRPr="00B416FD">
        <w:rPr>
          <w:rFonts w:ascii="Times New Roman" w:hAnsi="Times New Roman" w:cs="Times New Roman"/>
          <w:smallCaps/>
        </w:rPr>
        <w:t>God</w:t>
      </w:r>
      <w:r w:rsidRPr="00B416FD">
        <w:rPr>
          <w:rFonts w:ascii="Times New Roman" w:hAnsi="Times New Roman" w:cs="Times New Roman"/>
        </w:rPr>
        <w:t>, this proverb shall no more be used by you in Israel. Know that all lives are mine; the life of the parent as well as the life of the child is mine: it is only the person who sins that shall die.</w:t>
      </w:r>
    </w:p>
    <w:p w14:paraId="4FD2808A"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Yet you say, “The way of the Lord is unfair.” Hear now, O house of Israel: Is my way unfair? Is it not your ways that are unfair? When the righteous turn away from their righteousness and commit iniquity, they shall die for it; for the iniquity that they have committed they shall die. Again, when the wicked turn away from the wickedness they have committed and do what is lawful and right, they shall save their life. Because they considered and turned away from all the transgressions that they had committed, they shall surely live; they shall not die. Yet the house of Israel says, “The way of the Lord is unfair.” O house of Israel, are my ways unfair? Is it not your ways that are unfair?</w:t>
      </w:r>
    </w:p>
    <w:p w14:paraId="599A05CC" w14:textId="77777777" w:rsidR="00B416FD" w:rsidRPr="00B416FD" w:rsidRDefault="00B416FD" w:rsidP="00B416FD">
      <w:pPr>
        <w:spacing w:before="45" w:after="100" w:afterAutospacing="1"/>
        <w:ind w:right="480"/>
        <w:rPr>
          <w:rFonts w:ascii="Times New Roman" w:hAnsi="Times New Roman" w:cs="Times New Roman"/>
        </w:rPr>
      </w:pPr>
      <w:proofErr w:type="gramStart"/>
      <w:r w:rsidRPr="00B416FD">
        <w:rPr>
          <w:rFonts w:ascii="Times New Roman" w:hAnsi="Times New Roman" w:cs="Times New Roman"/>
        </w:rPr>
        <w:t>Therefore</w:t>
      </w:r>
      <w:proofErr w:type="gramEnd"/>
      <w:r w:rsidRPr="00B416FD">
        <w:rPr>
          <w:rFonts w:ascii="Times New Roman" w:hAnsi="Times New Roman" w:cs="Times New Roman"/>
        </w:rPr>
        <w:t xml:space="preserve"> I will judge you, O house of Israel, all of you according to your ways, says the Lord </w:t>
      </w:r>
      <w:r w:rsidRPr="00B416FD">
        <w:rPr>
          <w:rFonts w:ascii="Times New Roman" w:hAnsi="Times New Roman" w:cs="Times New Roman"/>
          <w:smallCaps/>
        </w:rPr>
        <w:t>God</w:t>
      </w:r>
      <w:r w:rsidRPr="00B416FD">
        <w:rPr>
          <w:rFonts w:ascii="Times New Roman" w:hAnsi="Times New Roman" w:cs="Times New Roman"/>
        </w:rPr>
        <w:t>. Repent and turn from all your transgressions; otherwise iniquity will be your ruin. Cast away from you all the transgressions that you have committed against me, and get yourselves a new heart and a new spirit! Why will you die, O house of Israel? For I have no pleasure in the death of anyone, says the Lord </w:t>
      </w:r>
      <w:r w:rsidRPr="00B416FD">
        <w:rPr>
          <w:rFonts w:ascii="Times New Roman" w:hAnsi="Times New Roman" w:cs="Times New Roman"/>
          <w:smallCaps/>
        </w:rPr>
        <w:t>God</w:t>
      </w:r>
      <w:r w:rsidRPr="00B416FD">
        <w:rPr>
          <w:rFonts w:ascii="Times New Roman" w:hAnsi="Times New Roman" w:cs="Times New Roman"/>
        </w:rPr>
        <w:t>. Turn, then, and live.</w:t>
      </w:r>
    </w:p>
    <w:p w14:paraId="04DD50E2"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Response</w:t>
      </w:r>
    </w:p>
    <w:p w14:paraId="3974A58D"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lastRenderedPageBreak/>
        <w:t>Psalm 25:1-8</w:t>
      </w:r>
    </w:p>
    <w:p w14:paraId="4AFFD595" w14:textId="77777777" w:rsidR="00B416FD" w:rsidRPr="00B416FD" w:rsidRDefault="00B416FD" w:rsidP="00B416FD">
      <w:pPr>
        <w:spacing w:before="75" w:after="100" w:afterAutospacing="1"/>
        <w:rPr>
          <w:rFonts w:ascii="Times New Roman" w:hAnsi="Times New Roman" w:cs="Times New Roman"/>
          <w:b/>
          <w:bCs/>
          <w:i/>
          <w:iCs/>
          <w:color w:val="000000"/>
        </w:rPr>
      </w:pPr>
      <w:r w:rsidRPr="00B416FD">
        <w:rPr>
          <w:rFonts w:ascii="Times New Roman" w:hAnsi="Times New Roman" w:cs="Times New Roman"/>
          <w:b/>
          <w:bCs/>
          <w:i/>
          <w:iCs/>
          <w:color w:val="000000"/>
        </w:rPr>
        <w:t xml:space="preserve">Ad </w:t>
      </w:r>
      <w:proofErr w:type="spellStart"/>
      <w:r w:rsidRPr="00B416FD">
        <w:rPr>
          <w:rFonts w:ascii="Times New Roman" w:hAnsi="Times New Roman" w:cs="Times New Roman"/>
          <w:b/>
          <w:bCs/>
          <w:i/>
          <w:iCs/>
          <w:color w:val="000000"/>
        </w:rPr>
        <w:t>te</w:t>
      </w:r>
      <w:proofErr w:type="spellEnd"/>
      <w:r w:rsidRPr="00B416FD">
        <w:rPr>
          <w:rFonts w:ascii="Times New Roman" w:hAnsi="Times New Roman" w:cs="Times New Roman"/>
          <w:b/>
          <w:bCs/>
          <w:i/>
          <w:iCs/>
          <w:color w:val="000000"/>
        </w:rPr>
        <w:t xml:space="preserve">, Domine, </w:t>
      </w:r>
      <w:proofErr w:type="spellStart"/>
      <w:r w:rsidRPr="00B416FD">
        <w:rPr>
          <w:rFonts w:ascii="Times New Roman" w:hAnsi="Times New Roman" w:cs="Times New Roman"/>
          <w:b/>
          <w:bCs/>
          <w:i/>
          <w:iCs/>
          <w:color w:val="000000"/>
        </w:rPr>
        <w:t>levavi</w:t>
      </w:r>
      <w:proofErr w:type="spellEnd"/>
    </w:p>
    <w:p w14:paraId="53B19A48"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1 </w:t>
      </w:r>
      <w:r w:rsidRPr="00B416FD">
        <w:rPr>
          <w:rFonts w:ascii="Times New Roman" w:hAnsi="Times New Roman" w:cs="Times New Roman"/>
          <w:sz w:val="27"/>
          <w:szCs w:val="27"/>
        </w:rPr>
        <w:t>T</w:t>
      </w:r>
      <w:r w:rsidRPr="00B416FD">
        <w:rPr>
          <w:rFonts w:ascii="Times New Roman" w:hAnsi="Times New Roman" w:cs="Times New Roman"/>
        </w:rPr>
        <w:t>o you, O </w:t>
      </w:r>
      <w:r w:rsidRPr="00B416FD">
        <w:rPr>
          <w:rFonts w:ascii="Times New Roman" w:hAnsi="Times New Roman" w:cs="Times New Roman"/>
          <w:smallCaps/>
        </w:rPr>
        <w:t>Lord</w:t>
      </w:r>
      <w:r w:rsidRPr="00B416FD">
        <w:rPr>
          <w:rFonts w:ascii="Times New Roman" w:hAnsi="Times New Roman" w:cs="Times New Roman"/>
        </w:rPr>
        <w:t>, I lift up my soul;</w:t>
      </w:r>
      <w:r w:rsidRPr="00B416FD">
        <w:rPr>
          <w:rFonts w:ascii="Times New Roman" w:hAnsi="Times New Roman" w:cs="Times New Roman"/>
        </w:rPr>
        <w:br/>
        <w:t>my God, I put my trust in you; *</w:t>
      </w:r>
      <w:r w:rsidRPr="00B416FD">
        <w:rPr>
          <w:rFonts w:ascii="Times New Roman" w:hAnsi="Times New Roman" w:cs="Times New Roman"/>
        </w:rPr>
        <w:br/>
        <w:t>let me not be humiliated,</w:t>
      </w:r>
      <w:r w:rsidRPr="00B416FD">
        <w:rPr>
          <w:rFonts w:ascii="Times New Roman" w:hAnsi="Times New Roman" w:cs="Times New Roman"/>
        </w:rPr>
        <w:br/>
        <w:t>nor let my enemies triumph over me.</w:t>
      </w:r>
    </w:p>
    <w:p w14:paraId="5F789E3C"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2 Let none who look to you be put to shame; *</w:t>
      </w:r>
      <w:r w:rsidRPr="00B416FD">
        <w:rPr>
          <w:rFonts w:ascii="Times New Roman" w:hAnsi="Times New Roman" w:cs="Times New Roman"/>
        </w:rPr>
        <w:br/>
        <w:t>let the treacherous be disappointed in their schemes.</w:t>
      </w:r>
    </w:p>
    <w:p w14:paraId="315B5B15"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3 Show me your ways, O </w:t>
      </w:r>
      <w:r w:rsidRPr="00B416FD">
        <w:rPr>
          <w:rFonts w:ascii="Times New Roman" w:hAnsi="Times New Roman" w:cs="Times New Roman"/>
          <w:smallCaps/>
        </w:rPr>
        <w:t>Lord</w:t>
      </w:r>
      <w:r w:rsidRPr="00B416FD">
        <w:rPr>
          <w:rFonts w:ascii="Times New Roman" w:hAnsi="Times New Roman" w:cs="Times New Roman"/>
        </w:rPr>
        <w:t>, *</w:t>
      </w:r>
      <w:r w:rsidRPr="00B416FD">
        <w:rPr>
          <w:rFonts w:ascii="Times New Roman" w:hAnsi="Times New Roman" w:cs="Times New Roman"/>
        </w:rPr>
        <w:br/>
        <w:t>and teach me your paths.</w:t>
      </w:r>
    </w:p>
    <w:p w14:paraId="18C21510"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4 Lead me in your truth and teach me, *</w:t>
      </w:r>
      <w:r w:rsidRPr="00B416FD">
        <w:rPr>
          <w:rFonts w:ascii="Times New Roman" w:hAnsi="Times New Roman" w:cs="Times New Roman"/>
        </w:rPr>
        <w:br/>
        <w:t>for you are the God of my salvation;</w:t>
      </w:r>
      <w:r w:rsidRPr="00B416FD">
        <w:rPr>
          <w:rFonts w:ascii="Times New Roman" w:hAnsi="Times New Roman" w:cs="Times New Roman"/>
        </w:rPr>
        <w:br/>
        <w:t>in you have I trusted all the day long.</w:t>
      </w:r>
    </w:p>
    <w:p w14:paraId="68AED7E2"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5 Remember, O </w:t>
      </w:r>
      <w:r w:rsidRPr="00B416FD">
        <w:rPr>
          <w:rFonts w:ascii="Times New Roman" w:hAnsi="Times New Roman" w:cs="Times New Roman"/>
          <w:smallCaps/>
        </w:rPr>
        <w:t>Lord</w:t>
      </w:r>
      <w:r w:rsidRPr="00B416FD">
        <w:rPr>
          <w:rFonts w:ascii="Times New Roman" w:hAnsi="Times New Roman" w:cs="Times New Roman"/>
        </w:rPr>
        <w:t>, your compassion and love, *</w:t>
      </w:r>
      <w:r w:rsidRPr="00B416FD">
        <w:rPr>
          <w:rFonts w:ascii="Times New Roman" w:hAnsi="Times New Roman" w:cs="Times New Roman"/>
        </w:rPr>
        <w:br/>
        <w:t>for they are from everlasting.</w:t>
      </w:r>
    </w:p>
    <w:p w14:paraId="169CE779"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6 Remember not the sins of my youth and my transgressions; *</w:t>
      </w:r>
      <w:r w:rsidRPr="00B416FD">
        <w:rPr>
          <w:rFonts w:ascii="Times New Roman" w:hAnsi="Times New Roman" w:cs="Times New Roman"/>
        </w:rPr>
        <w:br/>
        <w:t>remember me according to your love</w:t>
      </w:r>
      <w:r w:rsidRPr="00B416FD">
        <w:rPr>
          <w:rFonts w:ascii="Times New Roman" w:hAnsi="Times New Roman" w:cs="Times New Roman"/>
        </w:rPr>
        <w:br/>
        <w:t>and for the sake of your goodness, O </w:t>
      </w:r>
      <w:r w:rsidRPr="00B416FD">
        <w:rPr>
          <w:rFonts w:ascii="Times New Roman" w:hAnsi="Times New Roman" w:cs="Times New Roman"/>
          <w:smallCaps/>
        </w:rPr>
        <w:t>Lord</w:t>
      </w:r>
      <w:r w:rsidRPr="00B416FD">
        <w:rPr>
          <w:rFonts w:ascii="Times New Roman" w:hAnsi="Times New Roman" w:cs="Times New Roman"/>
        </w:rPr>
        <w:t>.</w:t>
      </w:r>
    </w:p>
    <w:p w14:paraId="1C68D5CA"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7 Gracious and upright is the </w:t>
      </w:r>
      <w:r w:rsidRPr="00B416FD">
        <w:rPr>
          <w:rFonts w:ascii="Times New Roman" w:hAnsi="Times New Roman" w:cs="Times New Roman"/>
          <w:smallCaps/>
        </w:rPr>
        <w:t>Lord</w:t>
      </w:r>
      <w:r w:rsidRPr="00B416FD">
        <w:rPr>
          <w:rFonts w:ascii="Times New Roman" w:hAnsi="Times New Roman" w:cs="Times New Roman"/>
        </w:rPr>
        <w:t>; *</w:t>
      </w:r>
      <w:r w:rsidRPr="00B416FD">
        <w:rPr>
          <w:rFonts w:ascii="Times New Roman" w:hAnsi="Times New Roman" w:cs="Times New Roman"/>
        </w:rPr>
        <w:br/>
        <w:t>therefore he teaches sinners in his way.</w:t>
      </w:r>
    </w:p>
    <w:p w14:paraId="7CDE6F23"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8 He guides the humble in doing right *</w:t>
      </w:r>
      <w:r w:rsidRPr="00B416FD">
        <w:rPr>
          <w:rFonts w:ascii="Times New Roman" w:hAnsi="Times New Roman" w:cs="Times New Roman"/>
        </w:rPr>
        <w:br/>
        <w:t>and teaches his way to the lowly.</w:t>
      </w:r>
    </w:p>
    <w:p w14:paraId="7C5A79DD"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Epistle</w:t>
      </w:r>
    </w:p>
    <w:p w14:paraId="3601FFB5"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Philippians 2:1-13</w:t>
      </w:r>
    </w:p>
    <w:p w14:paraId="05BB964E"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I</w:t>
      </w:r>
      <w:r w:rsidRPr="00B416FD">
        <w:rPr>
          <w:rFonts w:ascii="Times New Roman" w:hAnsi="Times New Roman" w:cs="Times New Roman"/>
        </w:rPr>
        <w:t>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p w14:paraId="0881CFC2"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who, though he was in the form of God,</w:t>
      </w:r>
      <w:r w:rsidRPr="00B416FD">
        <w:rPr>
          <w:rFonts w:ascii="Times New Roman" w:hAnsi="Times New Roman" w:cs="Times New Roman"/>
        </w:rPr>
        <w:br/>
        <w:t>did not regard equality with God </w:t>
      </w:r>
      <w:r w:rsidRPr="00B416FD">
        <w:rPr>
          <w:rFonts w:ascii="Times New Roman" w:hAnsi="Times New Roman" w:cs="Times New Roman"/>
        </w:rPr>
        <w:br/>
        <w:t>as something to be exploited,</w:t>
      </w:r>
    </w:p>
    <w:p w14:paraId="770BF966"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but emptied himself,</w:t>
      </w:r>
      <w:r w:rsidRPr="00B416FD">
        <w:rPr>
          <w:rFonts w:ascii="Times New Roman" w:hAnsi="Times New Roman" w:cs="Times New Roman"/>
        </w:rPr>
        <w:br/>
        <w:t>taking the form of a slave, </w:t>
      </w:r>
      <w:r w:rsidRPr="00B416FD">
        <w:rPr>
          <w:rFonts w:ascii="Times New Roman" w:hAnsi="Times New Roman" w:cs="Times New Roman"/>
        </w:rPr>
        <w:br/>
        <w:t>being born in human likeness.</w:t>
      </w:r>
    </w:p>
    <w:p w14:paraId="216BB98A"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And being found in human form,</w:t>
      </w:r>
      <w:r w:rsidRPr="00B416FD">
        <w:rPr>
          <w:rFonts w:ascii="Times New Roman" w:hAnsi="Times New Roman" w:cs="Times New Roman"/>
        </w:rPr>
        <w:br/>
        <w:t>he humbled himself </w:t>
      </w:r>
      <w:r w:rsidRPr="00B416FD">
        <w:rPr>
          <w:rFonts w:ascii="Times New Roman" w:hAnsi="Times New Roman" w:cs="Times New Roman"/>
        </w:rPr>
        <w:br/>
      </w:r>
      <w:r w:rsidRPr="00B416FD">
        <w:rPr>
          <w:rFonts w:ascii="Times New Roman" w:hAnsi="Times New Roman" w:cs="Times New Roman"/>
        </w:rPr>
        <w:lastRenderedPageBreak/>
        <w:t>and became obedient to the point of death-- </w:t>
      </w:r>
      <w:r w:rsidRPr="00B416FD">
        <w:rPr>
          <w:rFonts w:ascii="Times New Roman" w:hAnsi="Times New Roman" w:cs="Times New Roman"/>
        </w:rPr>
        <w:br/>
        <w:t>even death on a cross.</w:t>
      </w:r>
    </w:p>
    <w:p w14:paraId="3CB9A3CC"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Therefore God also highly exalted him</w:t>
      </w:r>
      <w:r w:rsidRPr="00B416FD">
        <w:rPr>
          <w:rFonts w:ascii="Times New Roman" w:hAnsi="Times New Roman" w:cs="Times New Roman"/>
        </w:rPr>
        <w:br/>
        <w:t>and gave him the name </w:t>
      </w:r>
      <w:r w:rsidRPr="00B416FD">
        <w:rPr>
          <w:rFonts w:ascii="Times New Roman" w:hAnsi="Times New Roman" w:cs="Times New Roman"/>
        </w:rPr>
        <w:br/>
        <w:t>that is above every name,</w:t>
      </w:r>
    </w:p>
    <w:p w14:paraId="38CD9995"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so that at the name of Jesus</w:t>
      </w:r>
      <w:r w:rsidRPr="00B416FD">
        <w:rPr>
          <w:rFonts w:ascii="Times New Roman" w:hAnsi="Times New Roman" w:cs="Times New Roman"/>
        </w:rPr>
        <w:br/>
        <w:t>every knee should bend, </w:t>
      </w:r>
      <w:r w:rsidRPr="00B416FD">
        <w:rPr>
          <w:rFonts w:ascii="Times New Roman" w:hAnsi="Times New Roman" w:cs="Times New Roman"/>
        </w:rPr>
        <w:br/>
        <w:t>in heaven and on earth and under the earth,</w:t>
      </w:r>
    </w:p>
    <w:p w14:paraId="4289C61D"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and every tongue should confess</w:t>
      </w:r>
      <w:r w:rsidRPr="00B416FD">
        <w:rPr>
          <w:rFonts w:ascii="Times New Roman" w:hAnsi="Times New Roman" w:cs="Times New Roman"/>
        </w:rPr>
        <w:br/>
        <w:t>that Jesus Christ is Lord, </w:t>
      </w:r>
      <w:r w:rsidRPr="00B416FD">
        <w:rPr>
          <w:rFonts w:ascii="Times New Roman" w:hAnsi="Times New Roman" w:cs="Times New Roman"/>
        </w:rPr>
        <w:br/>
        <w:t>to the glory of God the Father.</w:t>
      </w:r>
    </w:p>
    <w:p w14:paraId="3A823056"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Therefore, my beloved, just as you have always obeyed me, not only in my presence, but much more now in my absence, work out your own salvation with fear and trembling; for it is God who is at work in you, enabling you both to will and to work for his good pleasure.</w:t>
      </w:r>
    </w:p>
    <w:p w14:paraId="2F851900"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Gospel</w:t>
      </w:r>
    </w:p>
    <w:p w14:paraId="201CF2F6"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Matthew 21:23-32</w:t>
      </w:r>
    </w:p>
    <w:p w14:paraId="11A198AB"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W</w:t>
      </w:r>
      <w:r w:rsidRPr="00B416FD">
        <w:rPr>
          <w:rFonts w:ascii="Times New Roman" w:hAnsi="Times New Roman" w:cs="Times New Roman"/>
        </w:rPr>
        <w:t>hen Jesus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p>
    <w:p w14:paraId="7F6A8EAA"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p>
    <w:p w14:paraId="35F018F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6FA129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2A835C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1A23BDA1" w14:textId="77777777" w:rsidR="001B5C43" w:rsidRPr="00357F06" w:rsidRDefault="001B5C43" w:rsidP="001B5C43">
      <w:pPr>
        <w:pStyle w:val="CopyrightNotice"/>
        <w:rPr>
          <w:color w:val="000000" w:themeColor="text1"/>
        </w:rPr>
      </w:pPr>
      <w:r w:rsidRPr="00357F06">
        <w:rPr>
          <w:color w:val="000000" w:themeColor="text1"/>
        </w:rPr>
        <w:lastRenderedPageBreak/>
        <w:t>The Collects, Psalms and Canticles are from the Book of Common Prayer, 1979.</w:t>
      </w:r>
    </w:p>
    <w:p w14:paraId="682E950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E1797E3" w14:textId="77777777" w:rsidR="00D71CE7" w:rsidRPr="00357F06" w:rsidRDefault="00432A4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FD"/>
    <w:rsid w:val="00004F0C"/>
    <w:rsid w:val="0002334F"/>
    <w:rsid w:val="000555A2"/>
    <w:rsid w:val="000E1290"/>
    <w:rsid w:val="001324AF"/>
    <w:rsid w:val="001B5C43"/>
    <w:rsid w:val="001C443A"/>
    <w:rsid w:val="001F066B"/>
    <w:rsid w:val="00232EAB"/>
    <w:rsid w:val="00257B25"/>
    <w:rsid w:val="00357F06"/>
    <w:rsid w:val="00432A4A"/>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16FD"/>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AD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0585772">
      <w:bodyDiv w:val="1"/>
      <w:marLeft w:val="0"/>
      <w:marRight w:val="0"/>
      <w:marTop w:val="0"/>
      <w:marBottom w:val="0"/>
      <w:divBdr>
        <w:top w:val="none" w:sz="0" w:space="0" w:color="auto"/>
        <w:left w:val="none" w:sz="0" w:space="0" w:color="auto"/>
        <w:bottom w:val="none" w:sz="0" w:space="0" w:color="auto"/>
        <w:right w:val="none" w:sz="0" w:space="0" w:color="auto"/>
      </w:divBdr>
      <w:divsChild>
        <w:div w:id="1279335622">
          <w:marLeft w:val="0"/>
          <w:marRight w:val="0"/>
          <w:marTop w:val="0"/>
          <w:marBottom w:val="0"/>
          <w:divBdr>
            <w:top w:val="none" w:sz="0" w:space="0" w:color="auto"/>
            <w:left w:val="none" w:sz="0" w:space="0" w:color="auto"/>
            <w:bottom w:val="none" w:sz="0" w:space="0" w:color="auto"/>
            <w:right w:val="none" w:sz="0" w:space="0" w:color="auto"/>
          </w:divBdr>
        </w:div>
        <w:div w:id="1681346271">
          <w:marLeft w:val="0"/>
          <w:marRight w:val="0"/>
          <w:marTop w:val="0"/>
          <w:marBottom w:val="0"/>
          <w:divBdr>
            <w:top w:val="none" w:sz="0" w:space="0" w:color="auto"/>
            <w:left w:val="none" w:sz="0" w:space="0" w:color="auto"/>
            <w:bottom w:val="none" w:sz="0" w:space="0" w:color="auto"/>
            <w:right w:val="none" w:sz="0" w:space="0" w:color="auto"/>
          </w:divBdr>
        </w:div>
        <w:div w:id="1932348552">
          <w:marLeft w:val="0"/>
          <w:marRight w:val="0"/>
          <w:marTop w:val="0"/>
          <w:marBottom w:val="0"/>
          <w:divBdr>
            <w:top w:val="none" w:sz="0" w:space="0" w:color="auto"/>
            <w:left w:val="none" w:sz="0" w:space="0" w:color="auto"/>
            <w:bottom w:val="none" w:sz="0" w:space="0" w:color="auto"/>
            <w:right w:val="none" w:sz="0" w:space="0" w:color="auto"/>
          </w:divBdr>
        </w:div>
        <w:div w:id="354313446">
          <w:marLeft w:val="0"/>
          <w:marRight w:val="0"/>
          <w:marTop w:val="0"/>
          <w:marBottom w:val="0"/>
          <w:divBdr>
            <w:top w:val="none" w:sz="0" w:space="0" w:color="auto"/>
            <w:left w:val="none" w:sz="0" w:space="0" w:color="auto"/>
            <w:bottom w:val="none" w:sz="0" w:space="0" w:color="auto"/>
            <w:right w:val="none" w:sz="0" w:space="0" w:color="auto"/>
          </w:divBdr>
        </w:div>
        <w:div w:id="1690180650">
          <w:marLeft w:val="0"/>
          <w:marRight w:val="0"/>
          <w:marTop w:val="0"/>
          <w:marBottom w:val="0"/>
          <w:divBdr>
            <w:top w:val="none" w:sz="0" w:space="0" w:color="auto"/>
            <w:left w:val="none" w:sz="0" w:space="0" w:color="auto"/>
            <w:bottom w:val="none" w:sz="0" w:space="0" w:color="auto"/>
            <w:right w:val="none" w:sz="0" w:space="0" w:color="auto"/>
          </w:divBdr>
        </w:div>
        <w:div w:id="190728508">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2</cp:revision>
  <dcterms:created xsi:type="dcterms:W3CDTF">2020-09-25T19:00:00Z</dcterms:created>
  <dcterms:modified xsi:type="dcterms:W3CDTF">2020-09-25T19:00:00Z</dcterms:modified>
</cp:coreProperties>
</file>